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EF" w:rsidRPr="00857DEF" w:rsidRDefault="00857DEF" w:rsidP="00857DEF">
      <w:pPr>
        <w:spacing w:beforeLines="50" w:before="156" w:afterLines="50" w:after="156" w:line="440" w:lineRule="exact"/>
        <w:jc w:val="center"/>
        <w:rPr>
          <w:rStyle w:val="NormalCharacter"/>
          <w:rFonts w:ascii="宋体" w:hAnsi="宋体" w:hint="eastAsia"/>
          <w:sz w:val="32"/>
          <w:szCs w:val="24"/>
        </w:rPr>
      </w:pPr>
      <w:r w:rsidRPr="00857DEF">
        <w:rPr>
          <w:rStyle w:val="NormalCharacter"/>
          <w:rFonts w:ascii="宋体" w:hAnsi="宋体" w:hint="eastAsia"/>
          <w:sz w:val="32"/>
          <w:szCs w:val="24"/>
        </w:rPr>
        <w:t>曹永军教学法论文</w:t>
      </w:r>
      <w:proofErr w:type="gramStart"/>
      <w:r w:rsidRPr="00857DEF">
        <w:rPr>
          <w:rStyle w:val="NormalCharacter"/>
          <w:rFonts w:ascii="宋体" w:hAnsi="宋体" w:hint="eastAsia"/>
          <w:sz w:val="32"/>
          <w:szCs w:val="24"/>
        </w:rPr>
        <w:t>中国知网收录</w:t>
      </w:r>
      <w:proofErr w:type="gramEnd"/>
      <w:r w:rsidRPr="00857DEF">
        <w:rPr>
          <w:rStyle w:val="NormalCharacter"/>
          <w:rFonts w:ascii="宋体" w:hAnsi="宋体" w:hint="eastAsia"/>
          <w:sz w:val="32"/>
          <w:szCs w:val="24"/>
        </w:rPr>
        <w:t>清单</w:t>
      </w:r>
    </w:p>
    <w:p w:rsidR="00B35059" w:rsidRDefault="00B35059" w:rsidP="00B35059">
      <w:pPr>
        <w:spacing w:line="440" w:lineRule="exact"/>
        <w:jc w:val="left"/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 xml:space="preserve">[1] </w:t>
      </w:r>
      <w:r>
        <w:rPr>
          <w:rStyle w:val="NormalCharacter"/>
          <w:rFonts w:ascii="宋体" w:hAnsi="宋体" w:hint="eastAsia"/>
          <w:sz w:val="24"/>
          <w:szCs w:val="24"/>
        </w:rPr>
        <w:t>曹永军</w:t>
      </w:r>
      <w:r>
        <w:rPr>
          <w:rStyle w:val="NormalCharacter"/>
          <w:rFonts w:ascii="宋体" w:hAnsi="宋体"/>
          <w:sz w:val="24"/>
          <w:szCs w:val="24"/>
        </w:rPr>
        <w:t xml:space="preserve">. </w:t>
      </w:r>
      <w:r w:rsidRPr="00B35059">
        <w:rPr>
          <w:rStyle w:val="NormalCharacter"/>
          <w:rFonts w:ascii="宋体" w:hAnsi="宋体" w:hint="eastAsia"/>
          <w:sz w:val="24"/>
          <w:szCs w:val="24"/>
        </w:rPr>
        <w:t>“再现物理规律研究背景”在中学物理课堂教学中的应用</w:t>
      </w:r>
      <w:r>
        <w:rPr>
          <w:rStyle w:val="NormalCharacter"/>
          <w:rFonts w:ascii="宋体" w:hAnsi="宋体"/>
          <w:sz w:val="24"/>
          <w:szCs w:val="24"/>
        </w:rPr>
        <w:t xml:space="preserve">[J]. </w:t>
      </w:r>
      <w:r w:rsidRPr="00B35059">
        <w:rPr>
          <w:rStyle w:val="NormalCharacter"/>
          <w:rFonts w:ascii="宋体" w:hAnsi="宋体" w:hint="eastAsia"/>
          <w:sz w:val="24"/>
          <w:szCs w:val="24"/>
        </w:rPr>
        <w:t>内蒙古师范大学学报(教育</w:t>
      </w:r>
      <w:proofErr w:type="gramStart"/>
      <w:r w:rsidRPr="00B35059">
        <w:rPr>
          <w:rStyle w:val="NormalCharacter"/>
          <w:rFonts w:ascii="宋体" w:hAnsi="宋体" w:hint="eastAsia"/>
          <w:sz w:val="24"/>
          <w:szCs w:val="24"/>
        </w:rPr>
        <w:t>科学版</w:t>
      </w:r>
      <w:proofErr w:type="gramEnd"/>
      <w:r w:rsidRPr="00B35059">
        <w:rPr>
          <w:rStyle w:val="NormalCharacter"/>
          <w:rFonts w:ascii="宋体" w:hAnsi="宋体" w:hint="eastAsia"/>
          <w:sz w:val="24"/>
          <w:szCs w:val="24"/>
        </w:rPr>
        <w:t>)</w:t>
      </w:r>
      <w:r>
        <w:rPr>
          <w:rStyle w:val="NormalCharacter"/>
          <w:rFonts w:ascii="宋体" w:hAnsi="宋体" w:hint="eastAsia"/>
          <w:sz w:val="24"/>
          <w:szCs w:val="24"/>
        </w:rPr>
        <w:t>，</w:t>
      </w:r>
      <w:r>
        <w:rPr>
          <w:rStyle w:val="NormalCharacter"/>
          <w:rFonts w:ascii="宋体" w:hAnsi="宋体"/>
          <w:sz w:val="24"/>
          <w:szCs w:val="24"/>
        </w:rPr>
        <w:t>20</w:t>
      </w:r>
      <w:r>
        <w:rPr>
          <w:rStyle w:val="NormalCharacter"/>
          <w:rFonts w:ascii="宋体" w:hAnsi="宋体" w:hint="eastAsia"/>
          <w:sz w:val="24"/>
          <w:szCs w:val="24"/>
        </w:rPr>
        <w:t>12</w:t>
      </w:r>
      <w:r w:rsidR="002E538A">
        <w:rPr>
          <w:rStyle w:val="NormalCharacter"/>
          <w:rFonts w:ascii="宋体" w:hAnsi="宋体" w:hint="eastAsia"/>
          <w:sz w:val="24"/>
          <w:szCs w:val="24"/>
        </w:rPr>
        <w:t>,</w:t>
      </w:r>
      <w:r>
        <w:rPr>
          <w:rStyle w:val="NormalCharacter"/>
          <w:rFonts w:ascii="宋体" w:hAnsi="宋体" w:hint="eastAsia"/>
          <w:sz w:val="24"/>
          <w:szCs w:val="24"/>
        </w:rPr>
        <w:t>25</w:t>
      </w:r>
      <w:r>
        <w:rPr>
          <w:rStyle w:val="NormalCharacter"/>
          <w:rFonts w:ascii="宋体" w:hAnsi="宋体"/>
          <w:sz w:val="24"/>
          <w:szCs w:val="24"/>
        </w:rPr>
        <w:t>(</w:t>
      </w:r>
      <w:r>
        <w:rPr>
          <w:rStyle w:val="NormalCharacter"/>
          <w:rFonts w:ascii="宋体" w:hAnsi="宋体" w:hint="eastAsia"/>
          <w:sz w:val="24"/>
          <w:szCs w:val="24"/>
        </w:rPr>
        <w:t>04</w:t>
      </w:r>
      <w:r>
        <w:rPr>
          <w:rStyle w:val="NormalCharacter"/>
          <w:rFonts w:ascii="宋体" w:hAnsi="宋体"/>
          <w:sz w:val="24"/>
          <w:szCs w:val="24"/>
        </w:rPr>
        <w:t>):1</w:t>
      </w:r>
      <w:r>
        <w:rPr>
          <w:rStyle w:val="NormalCharacter"/>
          <w:rFonts w:ascii="宋体" w:hAnsi="宋体" w:hint="eastAsia"/>
          <w:sz w:val="24"/>
          <w:szCs w:val="24"/>
        </w:rPr>
        <w:t>36</w:t>
      </w:r>
      <w:r>
        <w:rPr>
          <w:rStyle w:val="NormalCharacter"/>
          <w:rFonts w:ascii="宋体" w:hAnsi="宋体"/>
          <w:sz w:val="24"/>
          <w:szCs w:val="24"/>
        </w:rPr>
        <w:t>-1</w:t>
      </w:r>
      <w:r>
        <w:rPr>
          <w:rStyle w:val="NormalCharacter"/>
          <w:rFonts w:ascii="宋体" w:hAnsi="宋体" w:hint="eastAsia"/>
          <w:sz w:val="24"/>
          <w:szCs w:val="24"/>
        </w:rPr>
        <w:t>38</w:t>
      </w:r>
      <w:r>
        <w:rPr>
          <w:rStyle w:val="NormalCharacter"/>
          <w:rFonts w:ascii="宋体" w:hAnsi="宋体"/>
          <w:sz w:val="24"/>
          <w:szCs w:val="24"/>
        </w:rPr>
        <w:t>.</w:t>
      </w:r>
      <w:r>
        <w:rPr>
          <w:rStyle w:val="NormalCharacter"/>
          <w:rFonts w:ascii="宋体" w:hAnsi="宋体" w:hint="eastAsia"/>
          <w:sz w:val="24"/>
          <w:szCs w:val="24"/>
        </w:rPr>
        <w:t>(北大核心)</w:t>
      </w:r>
    </w:p>
    <w:p w:rsidR="00B35059" w:rsidRDefault="00B35059" w:rsidP="00B35059">
      <w:pPr>
        <w:spacing w:line="440" w:lineRule="exact"/>
        <w:jc w:val="left"/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 xml:space="preserve">[2] </w:t>
      </w:r>
      <w:r>
        <w:rPr>
          <w:rStyle w:val="NormalCharacter"/>
          <w:rFonts w:ascii="宋体" w:hAnsi="宋体" w:hint="eastAsia"/>
          <w:sz w:val="24"/>
          <w:szCs w:val="24"/>
        </w:rPr>
        <w:t>曹永军</w:t>
      </w:r>
      <w:r>
        <w:rPr>
          <w:rStyle w:val="NormalCharacter"/>
          <w:rFonts w:ascii="宋体" w:hAnsi="宋体"/>
          <w:sz w:val="24"/>
          <w:szCs w:val="24"/>
        </w:rPr>
        <w:t xml:space="preserve">. </w:t>
      </w:r>
      <w:r w:rsidRPr="00B35059">
        <w:rPr>
          <w:rStyle w:val="NormalCharacter"/>
          <w:rFonts w:ascii="宋体" w:hAnsi="宋体" w:hint="eastAsia"/>
          <w:sz w:val="24"/>
          <w:szCs w:val="24"/>
        </w:rPr>
        <w:t>“普通物理”课堂教学中开展教师职业技能训练的</w:t>
      </w:r>
      <w:bookmarkStart w:id="0" w:name="_GoBack"/>
      <w:bookmarkEnd w:id="0"/>
      <w:r w:rsidRPr="00B35059">
        <w:rPr>
          <w:rStyle w:val="NormalCharacter"/>
          <w:rFonts w:ascii="宋体" w:hAnsi="宋体" w:hint="eastAsia"/>
          <w:sz w:val="24"/>
          <w:szCs w:val="24"/>
        </w:rPr>
        <w:t>探索</w:t>
      </w:r>
      <w:r>
        <w:rPr>
          <w:rStyle w:val="NormalCharacter"/>
          <w:rFonts w:ascii="宋体" w:hAnsi="宋体"/>
          <w:sz w:val="24"/>
          <w:szCs w:val="24"/>
        </w:rPr>
        <w:t xml:space="preserve">[J]. </w:t>
      </w:r>
      <w:r w:rsidRPr="00B35059">
        <w:rPr>
          <w:rStyle w:val="NormalCharacter"/>
          <w:rFonts w:ascii="宋体" w:hAnsi="宋体" w:hint="eastAsia"/>
          <w:sz w:val="24"/>
          <w:szCs w:val="24"/>
        </w:rPr>
        <w:t>内蒙古教育(</w:t>
      </w:r>
      <w:proofErr w:type="gramStart"/>
      <w:r w:rsidRPr="00B35059">
        <w:rPr>
          <w:rStyle w:val="NormalCharacter"/>
          <w:rFonts w:ascii="宋体" w:hAnsi="宋体" w:hint="eastAsia"/>
          <w:sz w:val="24"/>
          <w:szCs w:val="24"/>
        </w:rPr>
        <w:t>职教版</w:t>
      </w:r>
      <w:proofErr w:type="gramEnd"/>
      <w:r w:rsidRPr="00B35059">
        <w:rPr>
          <w:rStyle w:val="NormalCharacter"/>
          <w:rFonts w:ascii="宋体" w:hAnsi="宋体" w:hint="eastAsia"/>
          <w:sz w:val="24"/>
          <w:szCs w:val="24"/>
        </w:rPr>
        <w:t>)</w:t>
      </w:r>
      <w:r>
        <w:rPr>
          <w:rStyle w:val="NormalCharacter"/>
          <w:rFonts w:ascii="宋体" w:hAnsi="宋体" w:hint="eastAsia"/>
          <w:sz w:val="24"/>
          <w:szCs w:val="24"/>
        </w:rPr>
        <w:t>，2012</w:t>
      </w:r>
      <w:r w:rsidR="002E538A">
        <w:rPr>
          <w:rStyle w:val="NormalCharacter"/>
          <w:rFonts w:ascii="宋体" w:hAnsi="宋体" w:hint="eastAsia"/>
          <w:sz w:val="24"/>
          <w:szCs w:val="24"/>
        </w:rPr>
        <w:t>,</w:t>
      </w:r>
      <w:r w:rsidRPr="006F6151">
        <w:rPr>
          <w:rStyle w:val="NormalCharacter"/>
          <w:rFonts w:ascii="宋体" w:hAnsi="宋体"/>
          <w:sz w:val="24"/>
          <w:szCs w:val="24"/>
        </w:rPr>
        <w:t>(04):</w:t>
      </w:r>
      <w:proofErr w:type="gramStart"/>
      <w:r>
        <w:rPr>
          <w:rStyle w:val="NormalCharacter"/>
          <w:rFonts w:ascii="宋体" w:hAnsi="宋体" w:hint="eastAsia"/>
          <w:sz w:val="24"/>
          <w:szCs w:val="24"/>
        </w:rPr>
        <w:t>5</w:t>
      </w:r>
      <w:r>
        <w:rPr>
          <w:rStyle w:val="NormalCharacter"/>
          <w:rFonts w:ascii="宋体" w:hAnsi="宋体"/>
          <w:sz w:val="24"/>
          <w:szCs w:val="24"/>
        </w:rPr>
        <w:t>2-</w:t>
      </w:r>
      <w:r>
        <w:rPr>
          <w:rStyle w:val="NormalCharacter"/>
          <w:rFonts w:ascii="宋体" w:hAnsi="宋体" w:hint="eastAsia"/>
          <w:sz w:val="24"/>
          <w:szCs w:val="24"/>
        </w:rPr>
        <w:t>53</w:t>
      </w:r>
      <w:r>
        <w:rPr>
          <w:rStyle w:val="NormalCharacter"/>
          <w:rFonts w:ascii="宋体" w:hAnsi="宋体"/>
          <w:sz w:val="24"/>
          <w:szCs w:val="24"/>
        </w:rPr>
        <w:t>.</w:t>
      </w:r>
      <w:proofErr w:type="gramEnd"/>
    </w:p>
    <w:p w:rsidR="00B35059" w:rsidRPr="006F6151" w:rsidRDefault="00B35059" w:rsidP="00B35059">
      <w:pPr>
        <w:spacing w:line="440" w:lineRule="exact"/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 xml:space="preserve">[3] </w:t>
      </w:r>
      <w:r>
        <w:rPr>
          <w:rStyle w:val="NormalCharacter"/>
          <w:rFonts w:ascii="宋体" w:hAnsi="宋体" w:hint="eastAsia"/>
          <w:sz w:val="24"/>
          <w:szCs w:val="24"/>
        </w:rPr>
        <w:t>曹永军</w:t>
      </w:r>
      <w:r>
        <w:rPr>
          <w:rStyle w:val="NormalCharacter"/>
          <w:rFonts w:ascii="宋体" w:hAnsi="宋体"/>
          <w:sz w:val="24"/>
          <w:szCs w:val="24"/>
        </w:rPr>
        <w:t xml:space="preserve">. </w:t>
      </w:r>
      <w:r w:rsidRPr="00B35059">
        <w:rPr>
          <w:rStyle w:val="NormalCharacter"/>
          <w:rFonts w:ascii="宋体" w:hAnsi="宋体" w:hint="eastAsia"/>
          <w:sz w:val="24"/>
          <w:szCs w:val="24"/>
        </w:rPr>
        <w:t>“代币物强化法”在中学物理教学中的应用</w:t>
      </w:r>
      <w:r>
        <w:rPr>
          <w:rStyle w:val="NormalCharacter"/>
          <w:rFonts w:ascii="宋体" w:hAnsi="宋体"/>
          <w:sz w:val="24"/>
          <w:szCs w:val="24"/>
        </w:rPr>
        <w:t xml:space="preserve">[J]. </w:t>
      </w:r>
      <w:r w:rsidRPr="00B35059">
        <w:rPr>
          <w:rStyle w:val="NormalCharacter"/>
          <w:rFonts w:ascii="宋体" w:hAnsi="宋体" w:hint="eastAsia"/>
          <w:sz w:val="24"/>
          <w:szCs w:val="24"/>
        </w:rPr>
        <w:t>赤峰学院学报(自然科学版)</w:t>
      </w:r>
      <w:r>
        <w:rPr>
          <w:rStyle w:val="NormalCharacter"/>
          <w:rFonts w:ascii="宋体" w:hAnsi="宋体"/>
          <w:sz w:val="24"/>
          <w:szCs w:val="24"/>
        </w:rPr>
        <w:t xml:space="preserve">, </w:t>
      </w:r>
      <w:r w:rsidRPr="006F6151">
        <w:rPr>
          <w:rStyle w:val="NormalCharacter"/>
          <w:rFonts w:ascii="宋体" w:hAnsi="宋体"/>
          <w:sz w:val="24"/>
          <w:szCs w:val="24"/>
        </w:rPr>
        <w:t>20</w:t>
      </w:r>
      <w:r>
        <w:rPr>
          <w:rStyle w:val="NormalCharacter"/>
          <w:rFonts w:ascii="宋体" w:hAnsi="宋体" w:hint="eastAsia"/>
          <w:sz w:val="24"/>
          <w:szCs w:val="24"/>
        </w:rPr>
        <w:t>12</w:t>
      </w:r>
      <w:r w:rsidR="002E538A">
        <w:rPr>
          <w:rStyle w:val="NormalCharacter"/>
          <w:rFonts w:ascii="宋体" w:hAnsi="宋体" w:hint="eastAsia"/>
          <w:sz w:val="24"/>
          <w:szCs w:val="24"/>
        </w:rPr>
        <w:t>,</w:t>
      </w:r>
      <w:r>
        <w:rPr>
          <w:rStyle w:val="NormalCharacter"/>
          <w:rFonts w:ascii="宋体" w:hAnsi="宋体" w:hint="eastAsia"/>
          <w:sz w:val="24"/>
          <w:szCs w:val="24"/>
        </w:rPr>
        <w:t>28</w:t>
      </w:r>
      <w:r w:rsidRPr="006F6151">
        <w:rPr>
          <w:rStyle w:val="NormalCharacter"/>
          <w:rFonts w:ascii="宋体" w:hAnsi="宋体"/>
          <w:sz w:val="24"/>
          <w:szCs w:val="24"/>
        </w:rPr>
        <w:t>(</w:t>
      </w:r>
      <w:r>
        <w:rPr>
          <w:rStyle w:val="NormalCharacter"/>
          <w:rFonts w:ascii="宋体" w:hAnsi="宋体" w:hint="eastAsia"/>
          <w:sz w:val="24"/>
          <w:szCs w:val="24"/>
        </w:rPr>
        <w:t>08</w:t>
      </w:r>
      <w:r w:rsidRPr="006F6151">
        <w:rPr>
          <w:rStyle w:val="NormalCharacter"/>
          <w:rFonts w:ascii="宋体" w:hAnsi="宋体"/>
          <w:sz w:val="24"/>
          <w:szCs w:val="24"/>
        </w:rPr>
        <w:t>):</w:t>
      </w:r>
      <w:proofErr w:type="gramStart"/>
      <w:r>
        <w:rPr>
          <w:rStyle w:val="NormalCharacter"/>
          <w:rFonts w:ascii="宋体" w:hAnsi="宋体" w:hint="eastAsia"/>
          <w:sz w:val="24"/>
          <w:szCs w:val="24"/>
        </w:rPr>
        <w:t>214</w:t>
      </w:r>
      <w:r w:rsidRPr="006F6151">
        <w:rPr>
          <w:rStyle w:val="NormalCharacter"/>
          <w:rFonts w:ascii="宋体" w:hAnsi="宋体"/>
          <w:sz w:val="24"/>
          <w:szCs w:val="24"/>
        </w:rPr>
        <w:t>—</w:t>
      </w:r>
      <w:r>
        <w:rPr>
          <w:rStyle w:val="NormalCharacter"/>
          <w:rFonts w:ascii="宋体" w:hAnsi="宋体" w:hint="eastAsia"/>
          <w:sz w:val="24"/>
          <w:szCs w:val="24"/>
        </w:rPr>
        <w:t>216.</w:t>
      </w:r>
      <w:proofErr w:type="gramEnd"/>
    </w:p>
    <w:p w:rsidR="00B35059" w:rsidRPr="006F6151" w:rsidRDefault="00B35059" w:rsidP="002E538A">
      <w:pPr>
        <w:spacing w:line="440" w:lineRule="exact"/>
        <w:rPr>
          <w:rStyle w:val="NormalCharacter"/>
          <w:rFonts w:ascii="宋体" w:hAnsi="宋体"/>
          <w:sz w:val="24"/>
          <w:szCs w:val="24"/>
        </w:rPr>
      </w:pPr>
      <w:r w:rsidRPr="006F6151">
        <w:rPr>
          <w:rStyle w:val="NormalCharacter"/>
          <w:rFonts w:ascii="宋体" w:hAnsi="宋体"/>
          <w:sz w:val="24"/>
          <w:szCs w:val="24"/>
        </w:rPr>
        <w:t xml:space="preserve">[4] </w:t>
      </w:r>
      <w:r>
        <w:rPr>
          <w:rStyle w:val="NormalCharacter"/>
          <w:rFonts w:ascii="宋体" w:hAnsi="宋体" w:hint="eastAsia"/>
          <w:sz w:val="24"/>
          <w:szCs w:val="24"/>
        </w:rPr>
        <w:t>田晓,吉日嘎拉,曹永军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等. </w:t>
      </w:r>
      <w:r w:rsidRPr="00B35059">
        <w:rPr>
          <w:rStyle w:val="NormalCharacter"/>
          <w:rFonts w:ascii="宋体" w:hAnsi="宋体" w:hint="eastAsia"/>
          <w:sz w:val="24"/>
          <w:szCs w:val="24"/>
        </w:rPr>
        <w:t>物理学专业师范</w:t>
      </w:r>
      <w:proofErr w:type="gramStart"/>
      <w:r w:rsidRPr="00B35059">
        <w:rPr>
          <w:rStyle w:val="NormalCharacter"/>
          <w:rFonts w:ascii="宋体" w:hAnsi="宋体" w:hint="eastAsia"/>
          <w:sz w:val="24"/>
          <w:szCs w:val="24"/>
        </w:rPr>
        <w:t>生教学</w:t>
      </w:r>
      <w:proofErr w:type="gramEnd"/>
      <w:r w:rsidRPr="00B35059">
        <w:rPr>
          <w:rStyle w:val="NormalCharacter"/>
          <w:rFonts w:ascii="宋体" w:hAnsi="宋体" w:hint="eastAsia"/>
          <w:sz w:val="24"/>
          <w:szCs w:val="24"/>
        </w:rPr>
        <w:t>技能训练的研究与实践——以内蒙古师范大学为例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[J]. </w:t>
      </w:r>
      <w:r w:rsidRPr="00B35059">
        <w:rPr>
          <w:rStyle w:val="NormalCharacter"/>
          <w:rFonts w:ascii="宋体" w:hAnsi="宋体" w:hint="eastAsia"/>
          <w:sz w:val="24"/>
          <w:szCs w:val="24"/>
        </w:rPr>
        <w:t>内蒙古师范大学学报(教育</w:t>
      </w:r>
      <w:proofErr w:type="gramStart"/>
      <w:r w:rsidRPr="00B35059">
        <w:rPr>
          <w:rStyle w:val="NormalCharacter"/>
          <w:rFonts w:ascii="宋体" w:hAnsi="宋体" w:hint="eastAsia"/>
          <w:sz w:val="24"/>
          <w:szCs w:val="24"/>
        </w:rPr>
        <w:t>科学版</w:t>
      </w:r>
      <w:proofErr w:type="gramEnd"/>
      <w:r w:rsidRPr="00B35059">
        <w:rPr>
          <w:rStyle w:val="NormalCharacter"/>
          <w:rFonts w:ascii="宋体" w:hAnsi="宋体" w:hint="eastAsia"/>
          <w:sz w:val="24"/>
          <w:szCs w:val="24"/>
        </w:rPr>
        <w:t>)</w:t>
      </w:r>
      <w:r>
        <w:rPr>
          <w:rStyle w:val="NormalCharacter"/>
          <w:rFonts w:ascii="宋体" w:hAnsi="宋体" w:hint="eastAsia"/>
          <w:sz w:val="24"/>
          <w:szCs w:val="24"/>
        </w:rPr>
        <w:t>，</w:t>
      </w:r>
      <w:r w:rsidRPr="006F6151">
        <w:rPr>
          <w:rStyle w:val="NormalCharacter"/>
          <w:rFonts w:ascii="宋体" w:hAnsi="宋体"/>
          <w:sz w:val="24"/>
          <w:szCs w:val="24"/>
        </w:rPr>
        <w:t>20</w:t>
      </w:r>
      <w:r>
        <w:rPr>
          <w:rStyle w:val="NormalCharacter"/>
          <w:rFonts w:ascii="宋体" w:hAnsi="宋体" w:hint="eastAsia"/>
          <w:sz w:val="24"/>
          <w:szCs w:val="24"/>
        </w:rPr>
        <w:t>14</w:t>
      </w:r>
      <w:r w:rsidR="002E538A">
        <w:rPr>
          <w:rStyle w:val="NormalCharacter"/>
          <w:rFonts w:ascii="宋体" w:hAnsi="宋体" w:hint="eastAsia"/>
          <w:sz w:val="24"/>
          <w:szCs w:val="24"/>
        </w:rPr>
        <w:t xml:space="preserve">, </w:t>
      </w:r>
      <w:r>
        <w:rPr>
          <w:rStyle w:val="NormalCharacter"/>
          <w:rFonts w:ascii="宋体" w:hAnsi="宋体" w:hint="eastAsia"/>
          <w:sz w:val="24"/>
          <w:szCs w:val="24"/>
        </w:rPr>
        <w:t>27</w:t>
      </w:r>
      <w:r w:rsidRPr="006F6151">
        <w:rPr>
          <w:rStyle w:val="NormalCharacter"/>
          <w:rFonts w:ascii="宋体" w:hAnsi="宋体"/>
          <w:sz w:val="24"/>
          <w:szCs w:val="24"/>
        </w:rPr>
        <w:t>(0</w:t>
      </w:r>
      <w:r>
        <w:rPr>
          <w:rStyle w:val="NormalCharacter"/>
          <w:rFonts w:ascii="宋体" w:hAnsi="宋体" w:hint="eastAsia"/>
          <w:sz w:val="24"/>
          <w:szCs w:val="24"/>
        </w:rPr>
        <w:t>9</w:t>
      </w:r>
      <w:r w:rsidRPr="006F6151">
        <w:rPr>
          <w:rStyle w:val="NormalCharacter"/>
          <w:rFonts w:ascii="宋体" w:hAnsi="宋体"/>
          <w:sz w:val="24"/>
          <w:szCs w:val="24"/>
        </w:rPr>
        <w:t>):1</w:t>
      </w:r>
      <w:r w:rsidR="002E538A">
        <w:rPr>
          <w:rStyle w:val="NormalCharacter"/>
          <w:rFonts w:ascii="宋体" w:hAnsi="宋体" w:hint="eastAsia"/>
          <w:sz w:val="24"/>
          <w:szCs w:val="24"/>
        </w:rPr>
        <w:t>39</w:t>
      </w:r>
      <w:r w:rsidRPr="006F6151">
        <w:rPr>
          <w:rStyle w:val="NormalCharacter"/>
          <w:rFonts w:ascii="宋体" w:hAnsi="宋体"/>
          <w:sz w:val="24"/>
          <w:szCs w:val="24"/>
        </w:rPr>
        <w:t>-1</w:t>
      </w:r>
      <w:r w:rsidR="002E538A">
        <w:rPr>
          <w:rStyle w:val="NormalCharacter"/>
          <w:rFonts w:ascii="宋体" w:hAnsi="宋体" w:hint="eastAsia"/>
          <w:sz w:val="24"/>
          <w:szCs w:val="24"/>
        </w:rPr>
        <w:t>41</w:t>
      </w:r>
      <w:r w:rsidRPr="006F6151">
        <w:rPr>
          <w:rStyle w:val="NormalCharacter"/>
          <w:rFonts w:ascii="宋体" w:hAnsi="宋体"/>
          <w:sz w:val="24"/>
          <w:szCs w:val="24"/>
        </w:rPr>
        <w:t>.</w:t>
      </w:r>
      <w:r w:rsidR="002E538A">
        <w:rPr>
          <w:rStyle w:val="NormalCharacter"/>
          <w:rFonts w:ascii="宋体" w:hAnsi="宋体" w:hint="eastAsia"/>
          <w:sz w:val="24"/>
          <w:szCs w:val="24"/>
        </w:rPr>
        <w:t>(北大核心)</w:t>
      </w:r>
    </w:p>
    <w:p w:rsidR="00B35059" w:rsidRPr="006F6151" w:rsidRDefault="00B35059" w:rsidP="00B35059">
      <w:pPr>
        <w:spacing w:line="440" w:lineRule="exact"/>
        <w:jc w:val="left"/>
        <w:rPr>
          <w:rStyle w:val="NormalCharacter"/>
          <w:rFonts w:ascii="宋体" w:hAnsi="宋体"/>
          <w:sz w:val="24"/>
          <w:szCs w:val="24"/>
        </w:rPr>
      </w:pPr>
      <w:r w:rsidRPr="006F6151">
        <w:rPr>
          <w:rStyle w:val="NormalCharacter"/>
          <w:rFonts w:ascii="宋体" w:hAnsi="宋体"/>
          <w:sz w:val="24"/>
          <w:szCs w:val="24"/>
        </w:rPr>
        <w:t xml:space="preserve">[5] </w:t>
      </w:r>
      <w:r w:rsidR="002E538A">
        <w:rPr>
          <w:rStyle w:val="NormalCharacter"/>
          <w:rFonts w:ascii="宋体" w:hAnsi="宋体" w:hint="eastAsia"/>
          <w:sz w:val="24"/>
          <w:szCs w:val="24"/>
        </w:rPr>
        <w:t>李玉珍</w:t>
      </w:r>
      <w:r w:rsidRPr="006F6151">
        <w:rPr>
          <w:rStyle w:val="NormalCharacter"/>
          <w:rFonts w:ascii="宋体" w:hAnsi="宋体"/>
          <w:sz w:val="24"/>
          <w:szCs w:val="24"/>
        </w:rPr>
        <w:t>,</w:t>
      </w:r>
      <w:r w:rsidR="002E538A">
        <w:rPr>
          <w:rStyle w:val="NormalCharacter"/>
          <w:rFonts w:ascii="宋体" w:hAnsi="宋体" w:hint="eastAsia"/>
          <w:sz w:val="24"/>
          <w:szCs w:val="24"/>
        </w:rPr>
        <w:t>曹永军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. </w:t>
      </w:r>
      <w:r w:rsidR="002E538A" w:rsidRPr="002E538A">
        <w:rPr>
          <w:rStyle w:val="NormalCharacter"/>
          <w:rFonts w:ascii="宋体" w:hAnsi="宋体" w:hint="eastAsia"/>
          <w:sz w:val="24"/>
          <w:szCs w:val="24"/>
        </w:rPr>
        <w:t>高等师范院校“绿色化学”课程中开展“研究性学习”的教学实践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[J]. </w:t>
      </w:r>
      <w:r w:rsidR="002E538A">
        <w:rPr>
          <w:rStyle w:val="NormalCharacter"/>
          <w:rFonts w:ascii="宋体" w:hAnsi="宋体" w:hint="eastAsia"/>
          <w:sz w:val="24"/>
          <w:szCs w:val="24"/>
        </w:rPr>
        <w:t>化学教育，</w:t>
      </w:r>
      <w:r w:rsidRPr="006F6151">
        <w:rPr>
          <w:rStyle w:val="NormalCharacter"/>
          <w:rFonts w:ascii="宋体" w:hAnsi="宋体"/>
          <w:sz w:val="24"/>
          <w:szCs w:val="24"/>
        </w:rPr>
        <w:t>20</w:t>
      </w:r>
      <w:r w:rsidR="002E538A">
        <w:rPr>
          <w:rStyle w:val="NormalCharacter"/>
          <w:rFonts w:ascii="宋体" w:hAnsi="宋体" w:hint="eastAsia"/>
          <w:sz w:val="24"/>
          <w:szCs w:val="24"/>
        </w:rPr>
        <w:t>15,36</w:t>
      </w:r>
      <w:r w:rsidRPr="006F6151">
        <w:rPr>
          <w:rStyle w:val="NormalCharacter"/>
          <w:rFonts w:ascii="宋体" w:hAnsi="宋体"/>
          <w:sz w:val="24"/>
          <w:szCs w:val="24"/>
        </w:rPr>
        <w:t>(</w:t>
      </w:r>
      <w:r w:rsidR="002E538A">
        <w:rPr>
          <w:rStyle w:val="NormalCharacter"/>
          <w:rFonts w:ascii="宋体" w:hAnsi="宋体" w:hint="eastAsia"/>
          <w:sz w:val="24"/>
          <w:szCs w:val="24"/>
        </w:rPr>
        <w:t>06</w:t>
      </w:r>
      <w:r w:rsidRPr="006F6151">
        <w:rPr>
          <w:rStyle w:val="NormalCharacter"/>
          <w:rFonts w:ascii="宋体" w:hAnsi="宋体"/>
          <w:sz w:val="24"/>
          <w:szCs w:val="24"/>
        </w:rPr>
        <w:t>):</w:t>
      </w:r>
      <w:r w:rsidR="002E538A">
        <w:rPr>
          <w:rStyle w:val="NormalCharacter"/>
          <w:rFonts w:ascii="宋体" w:hAnsi="宋体" w:hint="eastAsia"/>
          <w:sz w:val="24"/>
          <w:szCs w:val="24"/>
        </w:rPr>
        <w:t>11</w:t>
      </w:r>
      <w:r w:rsidRPr="006F6151">
        <w:rPr>
          <w:rStyle w:val="NormalCharacter"/>
          <w:rFonts w:ascii="宋体" w:hAnsi="宋体"/>
          <w:sz w:val="24"/>
          <w:szCs w:val="24"/>
        </w:rPr>
        <w:t>-</w:t>
      </w:r>
      <w:r w:rsidR="002E538A">
        <w:rPr>
          <w:rStyle w:val="NormalCharacter"/>
          <w:rFonts w:ascii="宋体" w:hAnsi="宋体" w:hint="eastAsia"/>
          <w:sz w:val="24"/>
          <w:szCs w:val="24"/>
        </w:rPr>
        <w:t>15</w:t>
      </w:r>
      <w:r w:rsidRPr="006F6151">
        <w:rPr>
          <w:rStyle w:val="NormalCharacter"/>
          <w:rFonts w:ascii="宋体" w:hAnsi="宋体"/>
          <w:sz w:val="24"/>
          <w:szCs w:val="24"/>
        </w:rPr>
        <w:t>.</w:t>
      </w:r>
      <w:bookmarkStart w:id="1" w:name="OLE_LINK3"/>
      <w:bookmarkStart w:id="2" w:name="OLE_LINK4"/>
      <w:r w:rsidR="002E538A">
        <w:rPr>
          <w:rStyle w:val="NormalCharacter"/>
          <w:rFonts w:ascii="宋体" w:hAnsi="宋体" w:hint="eastAsia"/>
          <w:sz w:val="24"/>
          <w:szCs w:val="24"/>
        </w:rPr>
        <w:t>(北大核心)</w:t>
      </w:r>
      <w:bookmarkEnd w:id="1"/>
      <w:bookmarkEnd w:id="2"/>
    </w:p>
    <w:p w:rsidR="00B35059" w:rsidRPr="006F6151" w:rsidRDefault="00B35059" w:rsidP="00B35059">
      <w:pPr>
        <w:spacing w:line="440" w:lineRule="exact"/>
        <w:jc w:val="left"/>
        <w:rPr>
          <w:rStyle w:val="NormalCharacter"/>
          <w:rFonts w:ascii="宋体" w:hAnsi="宋体"/>
          <w:sz w:val="24"/>
          <w:szCs w:val="24"/>
        </w:rPr>
      </w:pPr>
      <w:r w:rsidRPr="006F6151">
        <w:rPr>
          <w:rStyle w:val="NormalCharacter"/>
          <w:rFonts w:ascii="宋体" w:hAnsi="宋体"/>
          <w:sz w:val="24"/>
          <w:szCs w:val="24"/>
        </w:rPr>
        <w:t xml:space="preserve">[6] </w:t>
      </w:r>
      <w:r w:rsidR="002E538A">
        <w:rPr>
          <w:rStyle w:val="NormalCharacter"/>
          <w:rFonts w:ascii="宋体" w:hAnsi="宋体" w:hint="eastAsia"/>
          <w:sz w:val="24"/>
          <w:szCs w:val="24"/>
        </w:rPr>
        <w:t>包佳美</w:t>
      </w:r>
      <w:r w:rsidRPr="006F6151">
        <w:rPr>
          <w:rStyle w:val="NormalCharacter"/>
          <w:rFonts w:ascii="宋体" w:hAnsi="宋体"/>
          <w:sz w:val="24"/>
          <w:szCs w:val="24"/>
        </w:rPr>
        <w:t>,</w:t>
      </w:r>
      <w:r w:rsidR="002E538A">
        <w:rPr>
          <w:rStyle w:val="NormalCharacter"/>
          <w:rFonts w:ascii="宋体" w:hAnsi="宋体" w:hint="eastAsia"/>
          <w:sz w:val="24"/>
          <w:szCs w:val="24"/>
        </w:rPr>
        <w:t>曹永军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. </w:t>
      </w:r>
      <w:r w:rsidR="002E538A" w:rsidRPr="002E538A">
        <w:rPr>
          <w:rStyle w:val="NormalCharacter"/>
          <w:rFonts w:ascii="宋体" w:hAnsi="宋体" w:hint="eastAsia"/>
          <w:sz w:val="24"/>
          <w:szCs w:val="24"/>
        </w:rPr>
        <w:t>中学物理学习“学困生”的归因分析与对策</w:t>
      </w:r>
      <w:r w:rsidRPr="006F6151">
        <w:rPr>
          <w:rStyle w:val="NormalCharacter"/>
          <w:rFonts w:ascii="宋体" w:hAnsi="宋体"/>
          <w:sz w:val="24"/>
          <w:szCs w:val="24"/>
        </w:rPr>
        <w:t>[J].</w:t>
      </w:r>
      <w:r w:rsidR="002E538A">
        <w:rPr>
          <w:rStyle w:val="NormalCharacter"/>
          <w:rFonts w:ascii="宋体" w:hAnsi="宋体" w:hint="eastAsia"/>
          <w:sz w:val="24"/>
          <w:szCs w:val="24"/>
        </w:rPr>
        <w:t>考试周刊，</w:t>
      </w:r>
      <w:r w:rsidRPr="006F6151">
        <w:rPr>
          <w:rStyle w:val="NormalCharacter"/>
          <w:rFonts w:ascii="宋体" w:hAnsi="宋体"/>
          <w:sz w:val="24"/>
          <w:szCs w:val="24"/>
        </w:rPr>
        <w:t>201</w:t>
      </w:r>
      <w:r w:rsidR="002E538A">
        <w:rPr>
          <w:rStyle w:val="NormalCharacter"/>
          <w:rFonts w:ascii="宋体" w:hAnsi="宋体" w:hint="eastAsia"/>
          <w:sz w:val="24"/>
          <w:szCs w:val="24"/>
        </w:rPr>
        <w:t>7,</w:t>
      </w:r>
      <w:r w:rsidRPr="006F6151">
        <w:rPr>
          <w:rStyle w:val="NormalCharacter"/>
          <w:rFonts w:ascii="宋体" w:hAnsi="宋体"/>
          <w:sz w:val="24"/>
          <w:szCs w:val="24"/>
        </w:rPr>
        <w:t>(</w:t>
      </w:r>
      <w:r w:rsidR="002E538A">
        <w:rPr>
          <w:rStyle w:val="NormalCharacter"/>
          <w:rFonts w:ascii="宋体" w:hAnsi="宋体" w:hint="eastAsia"/>
          <w:sz w:val="24"/>
          <w:szCs w:val="24"/>
        </w:rPr>
        <w:t>10</w:t>
      </w:r>
      <w:r w:rsidRPr="006F6151">
        <w:rPr>
          <w:rStyle w:val="NormalCharacter"/>
          <w:rFonts w:ascii="宋体" w:hAnsi="宋体"/>
          <w:sz w:val="24"/>
          <w:szCs w:val="24"/>
        </w:rPr>
        <w:t>):</w:t>
      </w:r>
      <w:proofErr w:type="gramStart"/>
      <w:r w:rsidR="002E538A">
        <w:rPr>
          <w:rStyle w:val="NormalCharacter"/>
          <w:rFonts w:ascii="宋体" w:hAnsi="宋体" w:hint="eastAsia"/>
          <w:sz w:val="24"/>
          <w:szCs w:val="24"/>
        </w:rPr>
        <w:t>151</w:t>
      </w:r>
      <w:r w:rsidRPr="006F6151">
        <w:rPr>
          <w:rStyle w:val="NormalCharacter"/>
          <w:rFonts w:ascii="宋体" w:hAnsi="宋体"/>
          <w:sz w:val="24"/>
          <w:szCs w:val="24"/>
        </w:rPr>
        <w:t>-</w:t>
      </w:r>
      <w:r w:rsidR="002E538A">
        <w:rPr>
          <w:rStyle w:val="NormalCharacter"/>
          <w:rFonts w:ascii="宋体" w:hAnsi="宋体" w:hint="eastAsia"/>
          <w:sz w:val="24"/>
          <w:szCs w:val="24"/>
        </w:rPr>
        <w:t>152</w:t>
      </w:r>
      <w:r w:rsidRPr="006F6151">
        <w:rPr>
          <w:rStyle w:val="NormalCharacter"/>
          <w:rFonts w:ascii="宋体" w:hAnsi="宋体"/>
          <w:sz w:val="24"/>
          <w:szCs w:val="24"/>
        </w:rPr>
        <w:t>.</w:t>
      </w:r>
      <w:proofErr w:type="gramEnd"/>
    </w:p>
    <w:p w:rsidR="00B35059" w:rsidRPr="006F6151" w:rsidRDefault="00B35059" w:rsidP="002E538A">
      <w:pPr>
        <w:spacing w:line="440" w:lineRule="exact"/>
        <w:rPr>
          <w:rStyle w:val="NormalCharacter"/>
          <w:rFonts w:ascii="宋体" w:hAnsi="宋体"/>
          <w:sz w:val="24"/>
          <w:szCs w:val="24"/>
        </w:rPr>
      </w:pPr>
      <w:r w:rsidRPr="006F6151">
        <w:rPr>
          <w:rStyle w:val="NormalCharacter"/>
          <w:rFonts w:ascii="宋体" w:hAnsi="宋体"/>
          <w:sz w:val="24"/>
          <w:szCs w:val="24"/>
        </w:rPr>
        <w:t xml:space="preserve">[7] </w:t>
      </w:r>
      <w:r w:rsidR="002E538A">
        <w:rPr>
          <w:rStyle w:val="NormalCharacter"/>
          <w:rFonts w:ascii="宋体" w:hAnsi="宋体" w:hint="eastAsia"/>
          <w:sz w:val="24"/>
          <w:szCs w:val="24"/>
        </w:rPr>
        <w:t>李爽,曹永军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. </w:t>
      </w:r>
      <w:r w:rsidR="002E538A" w:rsidRPr="002E538A">
        <w:rPr>
          <w:rStyle w:val="NormalCharacter"/>
          <w:rFonts w:ascii="宋体" w:hAnsi="宋体" w:hint="eastAsia"/>
          <w:sz w:val="24"/>
          <w:szCs w:val="24"/>
        </w:rPr>
        <w:t>核心素养视域下的初中物理单元教学设计</w:t>
      </w:r>
      <w:r w:rsidRPr="006F6151">
        <w:rPr>
          <w:rStyle w:val="NormalCharacter"/>
          <w:rFonts w:ascii="宋体" w:hAnsi="宋体"/>
          <w:sz w:val="24"/>
          <w:szCs w:val="24"/>
        </w:rPr>
        <w:t>[J].</w:t>
      </w:r>
      <w:r w:rsidR="002E538A" w:rsidRPr="002E538A">
        <w:rPr>
          <w:rFonts w:hint="eastAsia"/>
        </w:rPr>
        <w:t xml:space="preserve"> </w:t>
      </w:r>
      <w:r w:rsidR="002E538A" w:rsidRPr="002E538A">
        <w:rPr>
          <w:rStyle w:val="NormalCharacter"/>
          <w:rFonts w:ascii="宋体" w:hAnsi="宋体" w:hint="eastAsia"/>
          <w:sz w:val="24"/>
          <w:szCs w:val="24"/>
        </w:rPr>
        <w:t>阴山学刊(自然科学版)</w:t>
      </w:r>
      <w:r w:rsidR="002E538A">
        <w:rPr>
          <w:rStyle w:val="NormalCharacter"/>
          <w:rFonts w:ascii="宋体" w:hAnsi="宋体" w:hint="eastAsia"/>
          <w:sz w:val="24"/>
          <w:szCs w:val="24"/>
        </w:rPr>
        <w:t>，</w:t>
      </w:r>
      <w:r w:rsidRPr="006F6151">
        <w:rPr>
          <w:rStyle w:val="NormalCharacter"/>
          <w:rFonts w:ascii="宋体" w:hAnsi="宋体"/>
          <w:sz w:val="24"/>
          <w:szCs w:val="24"/>
        </w:rPr>
        <w:t>20</w:t>
      </w:r>
      <w:r w:rsidR="002E538A">
        <w:rPr>
          <w:rStyle w:val="NormalCharacter"/>
          <w:rFonts w:ascii="宋体" w:hAnsi="宋体" w:hint="eastAsia"/>
          <w:sz w:val="24"/>
          <w:szCs w:val="24"/>
        </w:rPr>
        <w:t>18,32</w:t>
      </w:r>
      <w:r w:rsidRPr="006F6151">
        <w:rPr>
          <w:rStyle w:val="NormalCharacter"/>
          <w:rFonts w:ascii="宋体" w:hAnsi="宋体"/>
          <w:sz w:val="24"/>
          <w:szCs w:val="24"/>
        </w:rPr>
        <w:t>(</w:t>
      </w:r>
      <w:r w:rsidR="002E538A">
        <w:rPr>
          <w:rStyle w:val="NormalCharacter"/>
          <w:rFonts w:ascii="宋体" w:hAnsi="宋体" w:hint="eastAsia"/>
          <w:sz w:val="24"/>
          <w:szCs w:val="24"/>
        </w:rPr>
        <w:t>03</w:t>
      </w:r>
      <w:r w:rsidRPr="006F6151">
        <w:rPr>
          <w:rStyle w:val="NormalCharacter"/>
          <w:rFonts w:ascii="宋体" w:hAnsi="宋体"/>
          <w:sz w:val="24"/>
          <w:szCs w:val="24"/>
        </w:rPr>
        <w:t>):</w:t>
      </w:r>
      <w:proofErr w:type="gramStart"/>
      <w:r w:rsidRPr="006F6151">
        <w:rPr>
          <w:rStyle w:val="NormalCharacter"/>
          <w:rFonts w:ascii="宋体" w:hAnsi="宋体"/>
          <w:sz w:val="24"/>
          <w:szCs w:val="24"/>
        </w:rPr>
        <w:t>1</w:t>
      </w:r>
      <w:r w:rsidR="002E538A">
        <w:rPr>
          <w:rStyle w:val="NormalCharacter"/>
          <w:rFonts w:ascii="宋体" w:hAnsi="宋体" w:hint="eastAsia"/>
          <w:sz w:val="24"/>
          <w:szCs w:val="24"/>
        </w:rPr>
        <w:t>69</w:t>
      </w:r>
      <w:r w:rsidRPr="006F6151">
        <w:rPr>
          <w:rStyle w:val="NormalCharacter"/>
          <w:rFonts w:ascii="宋体" w:hAnsi="宋体"/>
          <w:sz w:val="24"/>
          <w:szCs w:val="24"/>
        </w:rPr>
        <w:t>-1</w:t>
      </w:r>
      <w:r w:rsidR="002E538A">
        <w:rPr>
          <w:rStyle w:val="NormalCharacter"/>
          <w:rFonts w:ascii="宋体" w:hAnsi="宋体" w:hint="eastAsia"/>
          <w:sz w:val="24"/>
          <w:szCs w:val="24"/>
        </w:rPr>
        <w:t>72</w:t>
      </w:r>
      <w:r w:rsidRPr="006F6151">
        <w:rPr>
          <w:rStyle w:val="NormalCharacter"/>
          <w:rFonts w:ascii="宋体" w:hAnsi="宋体"/>
          <w:sz w:val="24"/>
          <w:szCs w:val="24"/>
        </w:rPr>
        <w:t>.</w:t>
      </w:r>
      <w:proofErr w:type="gramEnd"/>
    </w:p>
    <w:p w:rsidR="00B35059" w:rsidRPr="006F6151" w:rsidRDefault="00B35059" w:rsidP="00B35059">
      <w:pPr>
        <w:spacing w:line="440" w:lineRule="exact"/>
        <w:jc w:val="left"/>
        <w:rPr>
          <w:rStyle w:val="NormalCharacter"/>
          <w:rFonts w:ascii="宋体" w:hAnsi="宋体"/>
          <w:sz w:val="24"/>
          <w:szCs w:val="24"/>
        </w:rPr>
      </w:pPr>
      <w:r w:rsidRPr="006F6151">
        <w:rPr>
          <w:rStyle w:val="NormalCharacter"/>
          <w:rFonts w:ascii="宋体" w:hAnsi="宋体"/>
          <w:sz w:val="24"/>
          <w:szCs w:val="24"/>
        </w:rPr>
        <w:t xml:space="preserve">[8] </w:t>
      </w:r>
      <w:r w:rsidR="002E538A">
        <w:rPr>
          <w:rStyle w:val="NormalCharacter"/>
          <w:rFonts w:ascii="宋体" w:hAnsi="宋体" w:hint="eastAsia"/>
          <w:sz w:val="24"/>
          <w:szCs w:val="24"/>
        </w:rPr>
        <w:t>李玉珍</w:t>
      </w:r>
      <w:r w:rsidRPr="006F6151">
        <w:rPr>
          <w:rStyle w:val="NormalCharacter"/>
          <w:rFonts w:ascii="宋体" w:hAnsi="宋体"/>
          <w:sz w:val="24"/>
          <w:szCs w:val="24"/>
        </w:rPr>
        <w:t>,</w:t>
      </w:r>
      <w:r w:rsidR="002E538A">
        <w:rPr>
          <w:rStyle w:val="NormalCharacter"/>
          <w:rFonts w:ascii="宋体" w:hAnsi="宋体" w:hint="eastAsia"/>
          <w:sz w:val="24"/>
          <w:szCs w:val="24"/>
        </w:rPr>
        <w:t>王祖浩,曹永军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. </w:t>
      </w:r>
      <w:r w:rsidR="002E538A" w:rsidRPr="002E538A">
        <w:rPr>
          <w:rStyle w:val="NormalCharacter"/>
          <w:rFonts w:ascii="宋体" w:hAnsi="宋体" w:hint="eastAsia"/>
          <w:sz w:val="24"/>
          <w:szCs w:val="24"/>
        </w:rPr>
        <w:t>初中生科学品德构成框架及测评基准研究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[J]. </w:t>
      </w:r>
      <w:r w:rsidR="002E538A" w:rsidRPr="002E538A">
        <w:rPr>
          <w:rStyle w:val="NormalCharacter"/>
          <w:rFonts w:ascii="宋体" w:hAnsi="宋体" w:hint="eastAsia"/>
          <w:sz w:val="24"/>
          <w:szCs w:val="24"/>
        </w:rPr>
        <w:t>化学教育(中英文)</w:t>
      </w:r>
      <w:r w:rsidR="002E538A">
        <w:rPr>
          <w:rStyle w:val="NormalCharacter"/>
          <w:rFonts w:ascii="宋体" w:hAnsi="宋体" w:hint="eastAsia"/>
          <w:sz w:val="24"/>
          <w:szCs w:val="24"/>
        </w:rPr>
        <w:t>，</w:t>
      </w:r>
      <w:r w:rsidRPr="006F6151">
        <w:rPr>
          <w:rStyle w:val="NormalCharacter"/>
          <w:rFonts w:ascii="宋体" w:hAnsi="宋体"/>
          <w:sz w:val="24"/>
          <w:szCs w:val="24"/>
        </w:rPr>
        <w:t>2020</w:t>
      </w:r>
      <w:r w:rsidR="002E538A">
        <w:rPr>
          <w:rStyle w:val="NormalCharacter"/>
          <w:rFonts w:ascii="宋体" w:hAnsi="宋体" w:hint="eastAsia"/>
          <w:sz w:val="24"/>
          <w:szCs w:val="24"/>
        </w:rPr>
        <w:t>,41</w:t>
      </w:r>
      <w:r w:rsidRPr="006F6151">
        <w:rPr>
          <w:rStyle w:val="NormalCharacter"/>
          <w:rFonts w:ascii="宋体" w:hAnsi="宋体"/>
          <w:sz w:val="24"/>
          <w:szCs w:val="24"/>
        </w:rPr>
        <w:t>(</w:t>
      </w:r>
      <w:r w:rsidR="002E538A">
        <w:rPr>
          <w:rStyle w:val="NormalCharacter"/>
          <w:rFonts w:ascii="宋体" w:hAnsi="宋体" w:hint="eastAsia"/>
          <w:sz w:val="24"/>
          <w:szCs w:val="24"/>
        </w:rPr>
        <w:t>03</w:t>
      </w:r>
      <w:r w:rsidRPr="006F6151">
        <w:rPr>
          <w:rStyle w:val="NormalCharacter"/>
          <w:rFonts w:ascii="宋体" w:hAnsi="宋体"/>
          <w:sz w:val="24"/>
          <w:szCs w:val="24"/>
        </w:rPr>
        <w:t>):</w:t>
      </w:r>
      <w:r w:rsidR="002E538A">
        <w:rPr>
          <w:rStyle w:val="NormalCharacter"/>
          <w:rFonts w:ascii="宋体" w:hAnsi="宋体" w:hint="eastAsia"/>
          <w:sz w:val="24"/>
          <w:szCs w:val="24"/>
        </w:rPr>
        <w:t>10</w:t>
      </w:r>
      <w:r w:rsidR="002E538A">
        <w:rPr>
          <w:rStyle w:val="NormalCharacter"/>
          <w:rFonts w:ascii="宋体" w:hAnsi="宋体"/>
          <w:sz w:val="24"/>
          <w:szCs w:val="24"/>
        </w:rPr>
        <w:t>-1</w:t>
      </w:r>
      <w:r w:rsidR="002E538A">
        <w:rPr>
          <w:rStyle w:val="NormalCharacter"/>
          <w:rFonts w:ascii="宋体" w:hAnsi="宋体" w:hint="eastAsia"/>
          <w:sz w:val="24"/>
          <w:szCs w:val="24"/>
        </w:rPr>
        <w:t>5</w:t>
      </w:r>
      <w:r w:rsidRPr="006F6151">
        <w:rPr>
          <w:rStyle w:val="NormalCharacter"/>
          <w:rFonts w:ascii="宋体" w:hAnsi="宋体"/>
          <w:sz w:val="24"/>
          <w:szCs w:val="24"/>
        </w:rPr>
        <w:t>.</w:t>
      </w:r>
      <w:r w:rsidR="002E538A">
        <w:rPr>
          <w:rStyle w:val="NormalCharacter"/>
          <w:rFonts w:ascii="宋体" w:hAnsi="宋体" w:hint="eastAsia"/>
          <w:sz w:val="24"/>
          <w:szCs w:val="24"/>
        </w:rPr>
        <w:t>(北大核心)</w:t>
      </w:r>
    </w:p>
    <w:p w:rsidR="002E538A" w:rsidRPr="006F6151" w:rsidRDefault="002E538A" w:rsidP="002E538A">
      <w:pPr>
        <w:spacing w:line="440" w:lineRule="exact"/>
        <w:rPr>
          <w:rStyle w:val="NormalCharacter"/>
          <w:rFonts w:ascii="宋体" w:hAnsi="宋体"/>
          <w:sz w:val="24"/>
          <w:szCs w:val="24"/>
        </w:rPr>
      </w:pPr>
      <w:r w:rsidRPr="006F6151">
        <w:rPr>
          <w:rStyle w:val="NormalCharacter"/>
          <w:rFonts w:ascii="宋体" w:hAnsi="宋体"/>
          <w:sz w:val="24"/>
          <w:szCs w:val="24"/>
        </w:rPr>
        <w:t>[</w:t>
      </w:r>
      <w:r>
        <w:rPr>
          <w:rStyle w:val="NormalCharacter"/>
          <w:rFonts w:ascii="宋体" w:hAnsi="宋体" w:hint="eastAsia"/>
          <w:sz w:val="24"/>
          <w:szCs w:val="24"/>
        </w:rPr>
        <w:t>9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] </w:t>
      </w:r>
      <w:r w:rsidR="0060020D">
        <w:rPr>
          <w:rStyle w:val="NormalCharacter"/>
          <w:rFonts w:ascii="宋体" w:hAnsi="宋体" w:hint="eastAsia"/>
          <w:sz w:val="24"/>
          <w:szCs w:val="24"/>
        </w:rPr>
        <w:t>李玉珍</w:t>
      </w:r>
      <w:r>
        <w:rPr>
          <w:rStyle w:val="NormalCharacter"/>
          <w:rFonts w:ascii="宋体" w:hAnsi="宋体" w:hint="eastAsia"/>
          <w:sz w:val="24"/>
          <w:szCs w:val="24"/>
        </w:rPr>
        <w:t>,曹永军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. </w:t>
      </w:r>
      <w:r w:rsidR="0060020D" w:rsidRPr="0060020D">
        <w:rPr>
          <w:rStyle w:val="NormalCharacter"/>
          <w:rFonts w:ascii="宋体" w:hAnsi="宋体" w:hint="eastAsia"/>
          <w:sz w:val="24"/>
          <w:szCs w:val="24"/>
        </w:rPr>
        <w:t>蒙汉双语师范生“实践创新”核心素养的量化评价</w:t>
      </w:r>
      <w:r w:rsidRPr="006F6151">
        <w:rPr>
          <w:rStyle w:val="NormalCharacter"/>
          <w:rFonts w:ascii="宋体" w:hAnsi="宋体"/>
          <w:sz w:val="24"/>
          <w:szCs w:val="24"/>
        </w:rPr>
        <w:t>[J].</w:t>
      </w:r>
      <w:r w:rsidRPr="002E538A">
        <w:rPr>
          <w:rFonts w:hint="eastAsia"/>
        </w:rPr>
        <w:t xml:space="preserve"> </w:t>
      </w:r>
      <w:r w:rsidR="0060020D" w:rsidRPr="0060020D">
        <w:rPr>
          <w:rStyle w:val="NormalCharacter"/>
          <w:rFonts w:ascii="宋体" w:hAnsi="宋体" w:hint="eastAsia"/>
          <w:sz w:val="24"/>
          <w:szCs w:val="24"/>
        </w:rPr>
        <w:t>内蒙古师范大学学报(教育</w:t>
      </w:r>
      <w:proofErr w:type="gramStart"/>
      <w:r w:rsidR="0060020D" w:rsidRPr="0060020D">
        <w:rPr>
          <w:rStyle w:val="NormalCharacter"/>
          <w:rFonts w:ascii="宋体" w:hAnsi="宋体" w:hint="eastAsia"/>
          <w:sz w:val="24"/>
          <w:szCs w:val="24"/>
        </w:rPr>
        <w:t>科学版</w:t>
      </w:r>
      <w:proofErr w:type="gramEnd"/>
      <w:r w:rsidR="0060020D" w:rsidRPr="0060020D">
        <w:rPr>
          <w:rStyle w:val="NormalCharacter"/>
          <w:rFonts w:ascii="宋体" w:hAnsi="宋体" w:hint="eastAsia"/>
          <w:sz w:val="24"/>
          <w:szCs w:val="24"/>
        </w:rPr>
        <w:t>)</w:t>
      </w:r>
      <w:r>
        <w:rPr>
          <w:rStyle w:val="NormalCharacter"/>
          <w:rFonts w:ascii="宋体" w:hAnsi="宋体" w:hint="eastAsia"/>
          <w:sz w:val="24"/>
          <w:szCs w:val="24"/>
        </w:rPr>
        <w:t>，</w:t>
      </w:r>
      <w:r w:rsidRPr="006F6151">
        <w:rPr>
          <w:rStyle w:val="NormalCharacter"/>
          <w:rFonts w:ascii="宋体" w:hAnsi="宋体"/>
          <w:sz w:val="24"/>
          <w:szCs w:val="24"/>
        </w:rPr>
        <w:t>20</w:t>
      </w:r>
      <w:r w:rsidR="0060020D">
        <w:rPr>
          <w:rStyle w:val="NormalCharacter"/>
          <w:rFonts w:ascii="宋体" w:hAnsi="宋体" w:hint="eastAsia"/>
          <w:sz w:val="24"/>
          <w:szCs w:val="24"/>
        </w:rPr>
        <w:t>20</w:t>
      </w:r>
      <w:r>
        <w:rPr>
          <w:rStyle w:val="NormalCharacter"/>
          <w:rFonts w:ascii="宋体" w:hAnsi="宋体" w:hint="eastAsia"/>
          <w:sz w:val="24"/>
          <w:szCs w:val="24"/>
        </w:rPr>
        <w:t>,3</w:t>
      </w:r>
      <w:r w:rsidR="0060020D">
        <w:rPr>
          <w:rStyle w:val="NormalCharacter"/>
          <w:rFonts w:ascii="宋体" w:hAnsi="宋体" w:hint="eastAsia"/>
          <w:sz w:val="24"/>
          <w:szCs w:val="24"/>
        </w:rPr>
        <w:t>3</w:t>
      </w:r>
      <w:r w:rsidRPr="006F6151">
        <w:rPr>
          <w:rStyle w:val="NormalCharacter"/>
          <w:rFonts w:ascii="宋体" w:hAnsi="宋体"/>
          <w:sz w:val="24"/>
          <w:szCs w:val="24"/>
        </w:rPr>
        <w:t>(</w:t>
      </w:r>
      <w:r>
        <w:rPr>
          <w:rStyle w:val="NormalCharacter"/>
          <w:rFonts w:ascii="宋体" w:hAnsi="宋体" w:hint="eastAsia"/>
          <w:sz w:val="24"/>
          <w:szCs w:val="24"/>
        </w:rPr>
        <w:t>0</w:t>
      </w:r>
      <w:r w:rsidR="0060020D">
        <w:rPr>
          <w:rStyle w:val="NormalCharacter"/>
          <w:rFonts w:ascii="宋体" w:hAnsi="宋体" w:hint="eastAsia"/>
          <w:sz w:val="24"/>
          <w:szCs w:val="24"/>
        </w:rPr>
        <w:t>2</w:t>
      </w:r>
      <w:r w:rsidRPr="006F6151">
        <w:rPr>
          <w:rStyle w:val="NormalCharacter"/>
          <w:rFonts w:ascii="宋体" w:hAnsi="宋体"/>
          <w:sz w:val="24"/>
          <w:szCs w:val="24"/>
        </w:rPr>
        <w:t>):</w:t>
      </w:r>
      <w:proofErr w:type="gramStart"/>
      <w:r w:rsidR="0060020D">
        <w:rPr>
          <w:rStyle w:val="NormalCharacter"/>
          <w:rFonts w:ascii="宋体" w:hAnsi="宋体" w:hint="eastAsia"/>
          <w:sz w:val="24"/>
          <w:szCs w:val="24"/>
        </w:rPr>
        <w:t>77</w:t>
      </w:r>
      <w:r w:rsidRPr="006F6151">
        <w:rPr>
          <w:rStyle w:val="NormalCharacter"/>
          <w:rFonts w:ascii="宋体" w:hAnsi="宋体"/>
          <w:sz w:val="24"/>
          <w:szCs w:val="24"/>
        </w:rPr>
        <w:t>-</w:t>
      </w:r>
      <w:r w:rsidR="0060020D">
        <w:rPr>
          <w:rStyle w:val="NormalCharacter"/>
          <w:rFonts w:ascii="宋体" w:hAnsi="宋体" w:hint="eastAsia"/>
          <w:sz w:val="24"/>
          <w:szCs w:val="24"/>
        </w:rPr>
        <w:t>82</w:t>
      </w:r>
      <w:r w:rsidRPr="006F6151">
        <w:rPr>
          <w:rStyle w:val="NormalCharacter"/>
          <w:rFonts w:ascii="宋体" w:hAnsi="宋体"/>
          <w:sz w:val="24"/>
          <w:szCs w:val="24"/>
        </w:rPr>
        <w:t>.</w:t>
      </w:r>
      <w:proofErr w:type="gramEnd"/>
    </w:p>
    <w:p w:rsidR="002E538A" w:rsidRPr="006F6151" w:rsidRDefault="002E538A" w:rsidP="002E538A">
      <w:pPr>
        <w:spacing w:line="440" w:lineRule="exact"/>
        <w:jc w:val="left"/>
        <w:rPr>
          <w:rStyle w:val="NormalCharacter"/>
          <w:rFonts w:ascii="宋体" w:hAnsi="宋体"/>
          <w:sz w:val="24"/>
          <w:szCs w:val="24"/>
        </w:rPr>
      </w:pPr>
      <w:r w:rsidRPr="006F6151">
        <w:rPr>
          <w:rStyle w:val="NormalCharacter"/>
          <w:rFonts w:ascii="宋体" w:hAnsi="宋体"/>
          <w:sz w:val="24"/>
          <w:szCs w:val="24"/>
        </w:rPr>
        <w:t>[</w:t>
      </w:r>
      <w:r>
        <w:rPr>
          <w:rStyle w:val="NormalCharacter"/>
          <w:rFonts w:ascii="宋体" w:hAnsi="宋体" w:hint="eastAsia"/>
          <w:sz w:val="24"/>
          <w:szCs w:val="24"/>
        </w:rPr>
        <w:t>10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] </w:t>
      </w:r>
      <w:r w:rsidR="0060020D">
        <w:rPr>
          <w:rStyle w:val="NormalCharacter"/>
          <w:rFonts w:ascii="宋体" w:hAnsi="宋体" w:hint="eastAsia"/>
          <w:sz w:val="24"/>
          <w:szCs w:val="24"/>
        </w:rPr>
        <w:t>林基哲</w:t>
      </w:r>
      <w:r w:rsidRPr="006F6151">
        <w:rPr>
          <w:rStyle w:val="NormalCharacter"/>
          <w:rFonts w:ascii="宋体" w:hAnsi="宋体"/>
          <w:sz w:val="24"/>
          <w:szCs w:val="24"/>
        </w:rPr>
        <w:t>,</w:t>
      </w:r>
      <w:r w:rsidR="0060020D">
        <w:rPr>
          <w:rStyle w:val="NormalCharacter"/>
          <w:rFonts w:ascii="宋体" w:hAnsi="宋体" w:hint="eastAsia"/>
          <w:sz w:val="24"/>
          <w:szCs w:val="24"/>
        </w:rPr>
        <w:t>孙咏萍</w:t>
      </w:r>
      <w:r>
        <w:rPr>
          <w:rStyle w:val="NormalCharacter"/>
          <w:rFonts w:ascii="宋体" w:hAnsi="宋体" w:hint="eastAsia"/>
          <w:sz w:val="24"/>
          <w:szCs w:val="24"/>
        </w:rPr>
        <w:t>,曹永军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. </w:t>
      </w:r>
      <w:r w:rsidR="0060020D" w:rsidRPr="0060020D">
        <w:rPr>
          <w:rStyle w:val="NormalCharacter"/>
          <w:rFonts w:ascii="宋体" w:hAnsi="宋体" w:hint="eastAsia"/>
          <w:sz w:val="24"/>
          <w:szCs w:val="24"/>
        </w:rPr>
        <w:t>物理学师范</w:t>
      </w:r>
      <w:proofErr w:type="gramStart"/>
      <w:r w:rsidR="0060020D" w:rsidRPr="0060020D">
        <w:rPr>
          <w:rStyle w:val="NormalCharacter"/>
          <w:rFonts w:ascii="宋体" w:hAnsi="宋体" w:hint="eastAsia"/>
          <w:sz w:val="24"/>
          <w:szCs w:val="24"/>
        </w:rPr>
        <w:t>生本硕一体化</w:t>
      </w:r>
      <w:proofErr w:type="gramEnd"/>
      <w:r w:rsidR="0060020D" w:rsidRPr="0060020D">
        <w:rPr>
          <w:rStyle w:val="NormalCharacter"/>
          <w:rFonts w:ascii="宋体" w:hAnsi="宋体" w:hint="eastAsia"/>
          <w:sz w:val="24"/>
          <w:szCs w:val="24"/>
        </w:rPr>
        <w:t>培养模式的创新与实践——以内蒙古师范大学为例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[J]. </w:t>
      </w:r>
      <w:r w:rsidR="0060020D" w:rsidRPr="0060020D">
        <w:rPr>
          <w:rStyle w:val="NormalCharacter"/>
          <w:rFonts w:ascii="宋体" w:hAnsi="宋体" w:hint="eastAsia"/>
          <w:sz w:val="24"/>
          <w:szCs w:val="24"/>
        </w:rPr>
        <w:t>甘肃高师学报</w:t>
      </w:r>
      <w:r>
        <w:rPr>
          <w:rStyle w:val="NormalCharacter"/>
          <w:rFonts w:ascii="宋体" w:hAnsi="宋体" w:hint="eastAsia"/>
          <w:sz w:val="24"/>
          <w:szCs w:val="24"/>
        </w:rPr>
        <w:t>，</w:t>
      </w:r>
      <w:r w:rsidRPr="006F6151">
        <w:rPr>
          <w:rStyle w:val="NormalCharacter"/>
          <w:rFonts w:ascii="宋体" w:hAnsi="宋体"/>
          <w:sz w:val="24"/>
          <w:szCs w:val="24"/>
        </w:rPr>
        <w:t>20</w:t>
      </w:r>
      <w:r w:rsidR="0060020D">
        <w:rPr>
          <w:rStyle w:val="NormalCharacter"/>
          <w:rFonts w:ascii="宋体" w:hAnsi="宋体" w:hint="eastAsia"/>
          <w:sz w:val="24"/>
          <w:szCs w:val="24"/>
        </w:rPr>
        <w:t>21</w:t>
      </w:r>
      <w:r>
        <w:rPr>
          <w:rStyle w:val="NormalCharacter"/>
          <w:rFonts w:ascii="宋体" w:hAnsi="宋体" w:hint="eastAsia"/>
          <w:sz w:val="24"/>
          <w:szCs w:val="24"/>
        </w:rPr>
        <w:t>,</w:t>
      </w:r>
      <w:r w:rsidR="0060020D">
        <w:rPr>
          <w:rStyle w:val="NormalCharacter"/>
          <w:rFonts w:ascii="宋体" w:hAnsi="宋体" w:hint="eastAsia"/>
          <w:sz w:val="24"/>
          <w:szCs w:val="24"/>
        </w:rPr>
        <w:t>26</w:t>
      </w:r>
      <w:r w:rsidRPr="006F6151">
        <w:rPr>
          <w:rStyle w:val="NormalCharacter"/>
          <w:rFonts w:ascii="宋体" w:hAnsi="宋体"/>
          <w:sz w:val="24"/>
          <w:szCs w:val="24"/>
        </w:rPr>
        <w:t>(</w:t>
      </w:r>
      <w:r>
        <w:rPr>
          <w:rStyle w:val="NormalCharacter"/>
          <w:rFonts w:ascii="宋体" w:hAnsi="宋体" w:hint="eastAsia"/>
          <w:sz w:val="24"/>
          <w:szCs w:val="24"/>
        </w:rPr>
        <w:t>0</w:t>
      </w:r>
      <w:r w:rsidR="0060020D">
        <w:rPr>
          <w:rStyle w:val="NormalCharacter"/>
          <w:rFonts w:ascii="宋体" w:hAnsi="宋体" w:hint="eastAsia"/>
          <w:sz w:val="24"/>
          <w:szCs w:val="24"/>
        </w:rPr>
        <w:t>5</w:t>
      </w:r>
      <w:r w:rsidRPr="006F6151">
        <w:rPr>
          <w:rStyle w:val="NormalCharacter"/>
          <w:rFonts w:ascii="宋体" w:hAnsi="宋体"/>
          <w:sz w:val="24"/>
          <w:szCs w:val="24"/>
        </w:rPr>
        <w:t>):</w:t>
      </w:r>
      <w:proofErr w:type="gramStart"/>
      <w:r w:rsidR="0060020D">
        <w:rPr>
          <w:rStyle w:val="NormalCharacter"/>
          <w:rFonts w:ascii="宋体" w:hAnsi="宋体" w:hint="eastAsia"/>
          <w:sz w:val="24"/>
          <w:szCs w:val="24"/>
        </w:rPr>
        <w:t>61</w:t>
      </w:r>
      <w:r>
        <w:rPr>
          <w:rStyle w:val="NormalCharacter"/>
          <w:rFonts w:ascii="宋体" w:hAnsi="宋体"/>
          <w:sz w:val="24"/>
          <w:szCs w:val="24"/>
        </w:rPr>
        <w:t>-</w:t>
      </w:r>
      <w:r w:rsidR="0060020D">
        <w:rPr>
          <w:rStyle w:val="NormalCharacter"/>
          <w:rFonts w:ascii="宋体" w:hAnsi="宋体" w:hint="eastAsia"/>
          <w:sz w:val="24"/>
          <w:szCs w:val="24"/>
        </w:rPr>
        <w:t>65</w:t>
      </w:r>
      <w:r w:rsidRPr="006F6151">
        <w:rPr>
          <w:rStyle w:val="NormalCharacter"/>
          <w:rFonts w:ascii="宋体" w:hAnsi="宋体"/>
          <w:sz w:val="24"/>
          <w:szCs w:val="24"/>
        </w:rPr>
        <w:t>.</w:t>
      </w:r>
      <w:proofErr w:type="gramEnd"/>
    </w:p>
    <w:p w:rsidR="0060020D" w:rsidRPr="006F6151" w:rsidRDefault="0060020D" w:rsidP="0060020D">
      <w:pPr>
        <w:spacing w:line="440" w:lineRule="exact"/>
        <w:jc w:val="left"/>
        <w:rPr>
          <w:rStyle w:val="NormalCharacter"/>
          <w:rFonts w:ascii="宋体" w:hAnsi="宋体"/>
          <w:sz w:val="24"/>
          <w:szCs w:val="24"/>
        </w:rPr>
      </w:pPr>
      <w:r w:rsidRPr="006F6151">
        <w:rPr>
          <w:rStyle w:val="NormalCharacter"/>
          <w:rFonts w:ascii="宋体" w:hAnsi="宋体"/>
          <w:sz w:val="24"/>
          <w:szCs w:val="24"/>
        </w:rPr>
        <w:t>[</w:t>
      </w:r>
      <w:r>
        <w:rPr>
          <w:rStyle w:val="NormalCharacter"/>
          <w:rFonts w:ascii="宋体" w:hAnsi="宋体" w:hint="eastAsia"/>
          <w:sz w:val="24"/>
          <w:szCs w:val="24"/>
        </w:rPr>
        <w:t>11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] </w:t>
      </w:r>
      <w:r>
        <w:rPr>
          <w:rStyle w:val="NormalCharacter"/>
          <w:rFonts w:ascii="宋体" w:hAnsi="宋体" w:hint="eastAsia"/>
          <w:sz w:val="24"/>
          <w:szCs w:val="24"/>
        </w:rPr>
        <w:t>王婉晨</w:t>
      </w:r>
      <w:r w:rsidRPr="006F6151">
        <w:rPr>
          <w:rStyle w:val="NormalCharacter"/>
          <w:rFonts w:ascii="宋体" w:hAnsi="宋体"/>
          <w:sz w:val="24"/>
          <w:szCs w:val="24"/>
        </w:rPr>
        <w:t>,</w:t>
      </w:r>
      <w:r>
        <w:rPr>
          <w:rStyle w:val="NormalCharacter"/>
          <w:rFonts w:ascii="宋体" w:hAnsi="宋体" w:hint="eastAsia"/>
          <w:sz w:val="24"/>
          <w:szCs w:val="24"/>
        </w:rPr>
        <w:t>韩婷,曹永军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. </w:t>
      </w:r>
      <w:r w:rsidRPr="0060020D">
        <w:rPr>
          <w:rStyle w:val="NormalCharacter"/>
          <w:rFonts w:ascii="宋体" w:hAnsi="宋体" w:hint="eastAsia"/>
          <w:sz w:val="24"/>
          <w:szCs w:val="24"/>
        </w:rPr>
        <w:t>师范</w:t>
      </w:r>
      <w:proofErr w:type="gramStart"/>
      <w:r w:rsidRPr="0060020D">
        <w:rPr>
          <w:rStyle w:val="NormalCharacter"/>
          <w:rFonts w:ascii="宋体" w:hAnsi="宋体" w:hint="eastAsia"/>
          <w:sz w:val="24"/>
          <w:szCs w:val="24"/>
        </w:rPr>
        <w:t>生中学</w:t>
      </w:r>
      <w:proofErr w:type="gramEnd"/>
      <w:r w:rsidRPr="0060020D">
        <w:rPr>
          <w:rStyle w:val="NormalCharacter"/>
          <w:rFonts w:ascii="宋体" w:hAnsi="宋体" w:hint="eastAsia"/>
          <w:sz w:val="24"/>
          <w:szCs w:val="24"/>
        </w:rPr>
        <w:t>物理教学技能全过程培养研究</w:t>
      </w:r>
      <w:r w:rsidRPr="006F6151">
        <w:rPr>
          <w:rStyle w:val="NormalCharacter"/>
          <w:rFonts w:ascii="宋体" w:hAnsi="宋体"/>
          <w:sz w:val="24"/>
          <w:szCs w:val="24"/>
        </w:rPr>
        <w:t xml:space="preserve">[J]. </w:t>
      </w:r>
      <w:r w:rsidRPr="0060020D">
        <w:rPr>
          <w:rStyle w:val="NormalCharacter"/>
          <w:rFonts w:ascii="宋体" w:hAnsi="宋体" w:hint="eastAsia"/>
          <w:sz w:val="24"/>
          <w:szCs w:val="24"/>
        </w:rPr>
        <w:t>教书育人(高教论坛)</w:t>
      </w:r>
      <w:r>
        <w:rPr>
          <w:rStyle w:val="NormalCharacter"/>
          <w:rFonts w:ascii="宋体" w:hAnsi="宋体" w:hint="eastAsia"/>
          <w:sz w:val="24"/>
          <w:szCs w:val="24"/>
        </w:rPr>
        <w:t>，</w:t>
      </w:r>
      <w:r w:rsidRPr="006F6151">
        <w:rPr>
          <w:rStyle w:val="NormalCharacter"/>
          <w:rFonts w:ascii="宋体" w:hAnsi="宋体"/>
          <w:sz w:val="24"/>
          <w:szCs w:val="24"/>
        </w:rPr>
        <w:t>20</w:t>
      </w:r>
      <w:r>
        <w:rPr>
          <w:rStyle w:val="NormalCharacter"/>
          <w:rFonts w:ascii="宋体" w:hAnsi="宋体" w:hint="eastAsia"/>
          <w:sz w:val="24"/>
          <w:szCs w:val="24"/>
        </w:rPr>
        <w:t>21,</w:t>
      </w:r>
      <w:r w:rsidRPr="006F6151">
        <w:rPr>
          <w:rStyle w:val="NormalCharacter"/>
          <w:rFonts w:ascii="宋体" w:hAnsi="宋体"/>
          <w:sz w:val="24"/>
          <w:szCs w:val="24"/>
        </w:rPr>
        <w:t>(</w:t>
      </w:r>
      <w:r>
        <w:rPr>
          <w:rStyle w:val="NormalCharacter"/>
          <w:rFonts w:ascii="宋体" w:hAnsi="宋体" w:hint="eastAsia"/>
          <w:sz w:val="24"/>
          <w:szCs w:val="24"/>
        </w:rPr>
        <w:t>33</w:t>
      </w:r>
      <w:r w:rsidRPr="006F6151">
        <w:rPr>
          <w:rStyle w:val="NormalCharacter"/>
          <w:rFonts w:ascii="宋体" w:hAnsi="宋体"/>
          <w:sz w:val="24"/>
          <w:szCs w:val="24"/>
        </w:rPr>
        <w:t>):</w:t>
      </w:r>
      <w:proofErr w:type="gramStart"/>
      <w:r>
        <w:rPr>
          <w:rStyle w:val="NormalCharacter"/>
          <w:rFonts w:ascii="宋体" w:hAnsi="宋体" w:hint="eastAsia"/>
          <w:sz w:val="24"/>
          <w:szCs w:val="24"/>
        </w:rPr>
        <w:t>84</w:t>
      </w:r>
      <w:r>
        <w:rPr>
          <w:rStyle w:val="NormalCharacter"/>
          <w:rFonts w:ascii="宋体" w:hAnsi="宋体"/>
          <w:sz w:val="24"/>
          <w:szCs w:val="24"/>
        </w:rPr>
        <w:t>-</w:t>
      </w:r>
      <w:r>
        <w:rPr>
          <w:rStyle w:val="NormalCharacter"/>
          <w:rFonts w:ascii="宋体" w:hAnsi="宋体" w:hint="eastAsia"/>
          <w:sz w:val="24"/>
          <w:szCs w:val="24"/>
        </w:rPr>
        <w:t>87</w:t>
      </w:r>
      <w:r w:rsidRPr="006F6151">
        <w:rPr>
          <w:rStyle w:val="NormalCharacter"/>
          <w:rFonts w:ascii="宋体" w:hAnsi="宋体"/>
          <w:sz w:val="24"/>
          <w:szCs w:val="24"/>
        </w:rPr>
        <w:t>.</w:t>
      </w:r>
      <w:proofErr w:type="gramEnd"/>
    </w:p>
    <w:p w:rsidR="00595214" w:rsidRPr="0060020D" w:rsidRDefault="00595214"/>
    <w:sectPr w:rsidR="00595214" w:rsidRPr="0060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1D"/>
    <w:rsid w:val="002E538A"/>
    <w:rsid w:val="0045611D"/>
    <w:rsid w:val="00595214"/>
    <w:rsid w:val="0060020D"/>
    <w:rsid w:val="007A1C92"/>
    <w:rsid w:val="00857DEF"/>
    <w:rsid w:val="00B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59"/>
    <w:pPr>
      <w:jc w:val="both"/>
      <w:textAlignment w:val="baseline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B35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59"/>
    <w:pPr>
      <w:jc w:val="both"/>
      <w:textAlignment w:val="baseline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B3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2022-05-10T02:39:00Z</cp:lastPrinted>
  <dcterms:created xsi:type="dcterms:W3CDTF">2022-05-10T02:08:00Z</dcterms:created>
  <dcterms:modified xsi:type="dcterms:W3CDTF">2022-05-10T02:40:00Z</dcterms:modified>
</cp:coreProperties>
</file>